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DA" w:rsidRPr="00880DDA" w:rsidRDefault="00880DDA" w:rsidP="00880DDA">
      <w:pPr>
        <w:rPr>
          <w:u w:val="single"/>
        </w:rPr>
      </w:pPr>
      <w:r w:rsidRPr="00880DDA">
        <w:t>Name</w:t>
      </w:r>
      <w:r w:rsidRPr="00880DDA">
        <w:rPr>
          <w:u w:val="single"/>
        </w:rPr>
        <w:t xml:space="preserve"> __________________________________ _</w:t>
      </w:r>
      <w:proofErr w:type="gramStart"/>
      <w:r w:rsidRPr="00880DDA">
        <w:rPr>
          <w:u w:val="single"/>
        </w:rPr>
        <w:t>_  Date</w:t>
      </w:r>
      <w:proofErr w:type="gramEnd"/>
      <w:r w:rsidRPr="00880DDA">
        <w:rPr>
          <w:u w:val="single"/>
        </w:rPr>
        <w:t xml:space="preserve"> _________________________________# ________</w:t>
      </w:r>
    </w:p>
    <w:p w:rsidR="00880DDA" w:rsidRPr="00880DDA" w:rsidRDefault="00880DDA" w:rsidP="00880DDA">
      <w:pPr>
        <w:rPr>
          <w:b/>
        </w:rPr>
      </w:pPr>
    </w:p>
    <w:p w:rsidR="00880DDA" w:rsidRPr="00880DDA" w:rsidRDefault="00C316CD" w:rsidP="00880DDA">
      <w:pPr>
        <w:rPr>
          <w:b/>
        </w:rPr>
      </w:pPr>
      <w:r>
        <w:rPr>
          <w:b/>
          <w:u w:val="single"/>
        </w:rPr>
        <w:t>SS</w:t>
      </w:r>
      <w:r w:rsidR="00880DDA" w:rsidRPr="00880DDA">
        <w:rPr>
          <w:b/>
          <w:u w:val="single"/>
        </w:rPr>
        <w:t>4H2:</w:t>
      </w:r>
      <w:r w:rsidR="00880DDA" w:rsidRPr="00880DDA">
        <w:t xml:space="preserve"> </w:t>
      </w:r>
      <w:r w:rsidR="00880DDA" w:rsidRPr="00880DDA">
        <w:rPr>
          <w:b/>
        </w:rPr>
        <w:t xml:space="preserve">The student will describe European explorations of North America. </w:t>
      </w:r>
    </w:p>
    <w:p w:rsidR="00880DDA" w:rsidRPr="00880DDA" w:rsidRDefault="00880DDA" w:rsidP="00880DDA">
      <w:pPr>
        <w:rPr>
          <w:b/>
        </w:rPr>
      </w:pPr>
      <w:r w:rsidRPr="00880DDA">
        <w:rPr>
          <w:b/>
        </w:rPr>
        <w:t xml:space="preserve">a. Describe the reasons for, obstacles to, and accomplishments of the Spanish, French, and English.  </w:t>
      </w:r>
    </w:p>
    <w:p w:rsidR="00880DDA" w:rsidRPr="00880DDA" w:rsidRDefault="00880DDA" w:rsidP="00880DDA">
      <w:pPr>
        <w:rPr>
          <w:b/>
        </w:rPr>
      </w:pPr>
      <w:r w:rsidRPr="00880DDA">
        <w:rPr>
          <w:b/>
        </w:rPr>
        <w:t>b. Describe examples of cooperation and conflict between Europeans and Native Americans.</w:t>
      </w:r>
    </w:p>
    <w:p w:rsidR="00880DDA" w:rsidRPr="00880DDA" w:rsidRDefault="00880DDA" w:rsidP="00880DD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sz w:val="18"/>
          <w:szCs w:val="18"/>
        </w:rPr>
        <w:drawing>
          <wp:inline distT="0" distB="0" distL="0" distR="0">
            <wp:extent cx="1266825" cy="638175"/>
            <wp:effectExtent l="0" t="0" r="9525" b="9525"/>
            <wp:docPr id="2" name="Picture 2" descr="MC9002334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3348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880DDA" w:rsidRPr="00880DDA" w:rsidTr="007F584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80DDA" w:rsidRPr="00880DDA" w:rsidTr="007F584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80DDA" w:rsidRPr="00880DDA" w:rsidRDefault="00880DDA" w:rsidP="00880DDA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80DDA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                Making A Brochure : Early European Explorers</w:t>
                  </w:r>
                </w:p>
              </w:tc>
            </w:tr>
          </w:tbl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80DDA" w:rsidRPr="00880DDA" w:rsidRDefault="00880DDA" w:rsidP="00880DD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10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3"/>
        <w:gridCol w:w="1577"/>
        <w:gridCol w:w="1551"/>
        <w:gridCol w:w="1551"/>
        <w:gridCol w:w="1632"/>
        <w:gridCol w:w="1303"/>
        <w:gridCol w:w="1303"/>
      </w:tblGrid>
      <w:tr w:rsidR="00880DDA" w:rsidRPr="00880DDA" w:rsidTr="007F584D">
        <w:trPr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0DDA" w:rsidRPr="00880DDA" w:rsidRDefault="00880DDA" w:rsidP="00880D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color w:val="000000"/>
                <w:sz w:val="22"/>
                <w:szCs w:val="22"/>
              </w:rPr>
              <w:t xml:space="preserve">CATEGORY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Score</w:t>
            </w:r>
          </w:p>
        </w:tc>
      </w:tr>
      <w:tr w:rsidR="00880DDA" w:rsidRPr="00880DDA" w:rsidTr="00050BB8">
        <w:trPr>
          <w:trHeight w:val="1305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Writing - Organization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Each section in the brochure has a clear beginning, middle, and end.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Almost all sections of the brochure have a clear beginning, middle and end.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sections of the brochure have a clear beginning, middle and end.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Less than half of the sections of the brochure have a clear beginning, middle and end. 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0DDA" w:rsidRPr="00880DDA" w:rsidTr="007F584D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Writing - Grammar </w:t>
            </w:r>
            <w:r w:rsidR="00C316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&amp; Spelling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are no grammatical </w:t>
            </w:r>
            <w:r w:rsidR="00C316CD">
              <w:rPr>
                <w:rFonts w:ascii="Arial" w:hAnsi="Arial" w:cs="Arial"/>
                <w:color w:val="000000"/>
                <w:sz w:val="18"/>
                <w:szCs w:val="18"/>
              </w:rPr>
              <w:t xml:space="preserve">or spelling </w:t>
            </w: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mistakes in the brochure.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are no grammatical </w:t>
            </w:r>
            <w:r w:rsidR="00C316CD">
              <w:rPr>
                <w:rFonts w:ascii="Arial" w:hAnsi="Arial" w:cs="Arial"/>
                <w:color w:val="000000"/>
                <w:sz w:val="18"/>
                <w:szCs w:val="18"/>
              </w:rPr>
              <w:t xml:space="preserve">or spelling </w:t>
            </w: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mistakes in the brochure after feedback from an adult.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>There are 1-2 grammatical</w:t>
            </w:r>
            <w:r w:rsidR="00C316CD">
              <w:rPr>
                <w:rFonts w:ascii="Arial" w:hAnsi="Arial" w:cs="Arial"/>
                <w:color w:val="000000"/>
                <w:sz w:val="18"/>
                <w:szCs w:val="18"/>
              </w:rPr>
              <w:t xml:space="preserve"> or spelling</w:t>
            </w: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 mistakes in the brochure even after feedback from an adult.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are several grammatical </w:t>
            </w:r>
            <w:r w:rsidR="00C316CD">
              <w:rPr>
                <w:rFonts w:ascii="Arial" w:hAnsi="Arial" w:cs="Arial"/>
                <w:color w:val="000000"/>
                <w:sz w:val="18"/>
                <w:szCs w:val="18"/>
              </w:rPr>
              <w:t xml:space="preserve">or spelling </w:t>
            </w: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mistakes in the brochure even after feedback from an adult. 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0DDA" w:rsidRPr="00880DDA" w:rsidTr="00050BB8">
        <w:trPr>
          <w:trHeight w:val="1197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Content - Accuracy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All facts in the brochure are accurate.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99-90% of the facts in the brochure are accurate.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89-80% of the facts in the brochure are accurate.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Fewer than 80% of the facts in the brochure are accurate. 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0DDA" w:rsidRPr="00880DDA" w:rsidTr="007F584D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Attractiveness &amp; Organization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The brochure has exceptionally attractive formatting and well-organized information.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The brochure has attractive formatting and well-organized information.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The brochure has well-organized information.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The brochure\'s formatting and organization of material are confusing to the reader. 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0DDA" w:rsidRPr="00880DDA" w:rsidTr="007F584D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Knowledge Gained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C316CD" w:rsidP="00C3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</w:t>
            </w:r>
            <w:r w:rsidR="00880DDA"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can accurately answer all questions related to facts in the brochure and to technical processes used to create the brochure.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C316CD" w:rsidP="00C31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</w:t>
            </w:r>
            <w:r w:rsidR="00880DDA"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can accurately answer most questions related to facts in the brochure and to technical processes used to create the brochure.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C316CD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</w:t>
            </w:r>
            <w:r w:rsidR="00880DDA"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 can accurately answer most questions related to facts in the brochure and to technical processes used to create the brochure.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C316CD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</w:t>
            </w:r>
            <w:r w:rsidR="00880DDA"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 appear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880DDA"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 to have little knowledge about the facts or technical processes used in the brochure. 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0DDA" w:rsidRPr="00880DDA" w:rsidTr="007F584D">
        <w:trPr>
          <w:trHeight w:val="1500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0D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Graphics/Pictures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Graphics go well with the text and there is a good mix of text and graphics.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Graphics go well with the text, but there are so many that they distract from the text.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Graphics go well with the text, but there are too few and the brochure seems \"text-heavy\".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Graphics do not go with the accompanying text or appear to be randomly chosen. 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DDA" w:rsidRPr="00880DDA" w:rsidRDefault="00880DDA" w:rsidP="00880D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80DDA" w:rsidRPr="00880DDA" w:rsidRDefault="00880DDA" w:rsidP="00880DDA">
      <w:pPr>
        <w:jc w:val="center"/>
        <w:rPr>
          <w:rFonts w:ascii="Bookman Old Style" w:hAnsi="Bookman Old Style"/>
          <w:sz w:val="18"/>
          <w:szCs w:val="18"/>
        </w:rPr>
      </w:pPr>
    </w:p>
    <w:p w:rsidR="00880DDA" w:rsidRPr="00880DDA" w:rsidRDefault="00880DDA" w:rsidP="00880DDA">
      <w:pPr>
        <w:jc w:val="center"/>
        <w:rPr>
          <w:rFonts w:ascii="Tahoma" w:hAnsi="Tahoma" w:cs="Tahoma"/>
        </w:rPr>
      </w:pPr>
    </w:p>
    <w:p w:rsidR="00C00A5C" w:rsidRDefault="00C00A5C">
      <w:pPr>
        <w:spacing w:after="200" w:line="276" w:lineRule="auto"/>
      </w:pPr>
      <w:r>
        <w:br w:type="page"/>
      </w:r>
    </w:p>
    <w:p w:rsidR="00C00A5C" w:rsidRDefault="00C00A5C" w:rsidP="00C00A5C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143000" cy="571500"/>
            <wp:effectExtent l="0" t="0" r="0" b="0"/>
            <wp:docPr id="4" name="Picture 4" descr="MC9002334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3348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5C" w:rsidRDefault="00C00A5C" w:rsidP="00C00A5C">
      <w:pPr>
        <w:jc w:val="center"/>
        <w:rPr>
          <w:rFonts w:ascii="Tahoma" w:hAnsi="Tahoma" w:cs="Tahoma"/>
          <w:b/>
        </w:rPr>
      </w:pPr>
      <w:r w:rsidRPr="009F57DC">
        <w:rPr>
          <w:rFonts w:ascii="Tahoma" w:hAnsi="Tahoma" w:cs="Tahoma"/>
          <w:b/>
        </w:rPr>
        <w:t>Helpful Websites for Explorer Project</w:t>
      </w:r>
    </w:p>
    <w:p w:rsidR="00C00A5C" w:rsidRDefault="00C00A5C" w:rsidP="00C00A5C">
      <w:pPr>
        <w:jc w:val="center"/>
        <w:rPr>
          <w:rFonts w:ascii="Tahoma" w:hAnsi="Tahoma" w:cs="Tahoma"/>
          <w:b/>
        </w:rPr>
      </w:pPr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5" w:history="1">
        <w:r w:rsidR="00C00A5C" w:rsidRPr="00B15929">
          <w:rPr>
            <w:rStyle w:val="Hyperlink"/>
            <w:rFonts w:ascii="Tahoma" w:hAnsi="Tahoma" w:cs="Tahoma"/>
          </w:rPr>
          <w:t>http://www.cdli.ca?CITE/vikingexplor.htm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6" w:history="1">
        <w:r w:rsidR="00C00A5C" w:rsidRPr="00B15929">
          <w:rPr>
            <w:rStyle w:val="Hyperlink"/>
            <w:rFonts w:ascii="Tahoma" w:hAnsi="Tahoma" w:cs="Tahoma"/>
          </w:rPr>
          <w:t>http://www.vaca.com/index.htm/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7" w:history="1">
        <w:r w:rsidR="00C00A5C" w:rsidRPr="00B15929">
          <w:rPr>
            <w:rStyle w:val="Hyperlink"/>
            <w:rFonts w:ascii="Tahoma" w:hAnsi="Tahoma" w:cs="Tahoma"/>
          </w:rPr>
          <w:t>http://www.americanjourneys.org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8" w:history="1">
        <w:r w:rsidR="00C00A5C" w:rsidRPr="00B15929">
          <w:rPr>
            <w:rStyle w:val="Hyperlink"/>
            <w:rFonts w:ascii="Tahoma" w:hAnsi="Tahoma" w:cs="Tahoma"/>
          </w:rPr>
          <w:t>http://diglibl.amnh.org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9" w:history="1">
        <w:r w:rsidR="00C00A5C" w:rsidRPr="00B15929">
          <w:rPr>
            <w:rStyle w:val="Hyperlink"/>
            <w:rFonts w:ascii="Tahoma" w:hAnsi="Tahoma" w:cs="Tahoma"/>
          </w:rPr>
          <w:t>http://memroy.loc.gov/ammem/gmdhtmldsxphome.html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10" w:history="1">
        <w:r w:rsidR="00C00A5C" w:rsidRPr="00B15929">
          <w:rPr>
            <w:rStyle w:val="Hyperlink"/>
            <w:rFonts w:ascii="Tahoma" w:hAnsi="Tahoma" w:cs="Tahoma"/>
          </w:rPr>
          <w:t>http://www.lewsi-clark.org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11" w:history="1">
        <w:r w:rsidR="00C00A5C" w:rsidRPr="00B15929">
          <w:rPr>
            <w:rStyle w:val="Hyperlink"/>
            <w:rFonts w:ascii="Tahoma" w:hAnsi="Tahoma" w:cs="Tahoma"/>
          </w:rPr>
          <w:t>http://www.education-world.com/a-special/millenium_02.shtml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12" w:history="1">
        <w:r w:rsidR="00C00A5C" w:rsidRPr="00B15929">
          <w:rPr>
            <w:rStyle w:val="Hyperlink"/>
            <w:rFonts w:ascii="Tahoma" w:hAnsi="Tahoma" w:cs="Tahoma"/>
          </w:rPr>
          <w:t>http://ledtech.kennesaw.edu/web/explorer.htm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13" w:history="1">
        <w:r w:rsidR="00C00A5C" w:rsidRPr="00B15929">
          <w:rPr>
            <w:rStyle w:val="Hyperlink"/>
            <w:rFonts w:ascii="Tahoma" w:hAnsi="Tahoma" w:cs="Tahoma"/>
          </w:rPr>
          <w:t>http://library.thinkquest.org/4034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14" w:history="1">
        <w:r w:rsidR="00C00A5C" w:rsidRPr="00B15929">
          <w:rPr>
            <w:rStyle w:val="Hyperlink"/>
            <w:rFonts w:ascii="Tahoma" w:hAnsi="Tahoma" w:cs="Tahoma"/>
          </w:rPr>
          <w:t>http://library.thinkquest.org/J002760/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15" w:history="1">
        <w:r w:rsidR="00C00A5C" w:rsidRPr="00B15929">
          <w:rPr>
            <w:rStyle w:val="Hyperlink"/>
            <w:rFonts w:ascii="Tahoma" w:hAnsi="Tahoma" w:cs="Tahoma"/>
          </w:rPr>
          <w:t>http://www/innchadwick.com/hudson/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16" w:history="1">
        <w:r w:rsidR="00C00A5C" w:rsidRPr="00B15929">
          <w:rPr>
            <w:rStyle w:val="Hyperlink"/>
            <w:rFonts w:ascii="Tahoma" w:hAnsi="Tahoma" w:cs="Tahoma"/>
          </w:rPr>
          <w:t>http://teacher.scholastic.com/histmyst.index.asp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17" w:history="1">
        <w:r w:rsidR="00C00A5C" w:rsidRPr="00B15929">
          <w:rPr>
            <w:rStyle w:val="Hyperlink"/>
            <w:rFonts w:ascii="Tahoma" w:hAnsi="Tahoma" w:cs="Tahoma"/>
          </w:rPr>
          <w:t>http://www.mariner.org/age/menu.html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18" w:history="1">
        <w:r w:rsidR="00C00A5C" w:rsidRPr="00B15929">
          <w:rPr>
            <w:rStyle w:val="Hyperlink"/>
            <w:rFonts w:ascii="Tahoma" w:hAnsi="Tahoma" w:cs="Tahoma"/>
          </w:rPr>
          <w:t>http://www.mariner.org/age/biohist.html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19" w:history="1">
        <w:r w:rsidR="00C00A5C" w:rsidRPr="00B15929">
          <w:rPr>
            <w:rStyle w:val="Hyperlink"/>
            <w:rFonts w:ascii="Tahoma" w:hAnsi="Tahoma" w:cs="Tahoma"/>
          </w:rPr>
          <w:t>http://www.ucalgary.ca/applied history/</w:t>
        </w:r>
        <w:proofErr w:type="spellStart"/>
        <w:r w:rsidR="00C00A5C" w:rsidRPr="00B15929">
          <w:rPr>
            <w:rStyle w:val="Hyperlink"/>
            <w:rFonts w:ascii="Tahoma" w:hAnsi="Tahoma" w:cs="Tahoma"/>
          </w:rPr>
          <w:t>turtor</w:t>
        </w:r>
        <w:proofErr w:type="spellEnd"/>
        <w:r w:rsidR="00C00A5C" w:rsidRPr="00B15929">
          <w:rPr>
            <w:rStyle w:val="Hyperlink"/>
            <w:rFonts w:ascii="Tahoma" w:hAnsi="Tahoma" w:cs="Tahoma"/>
          </w:rPr>
          <w:t>/</w:t>
        </w:r>
        <w:proofErr w:type="spellStart"/>
        <w:r w:rsidR="00C00A5C" w:rsidRPr="00B15929">
          <w:rPr>
            <w:rStyle w:val="Hyperlink"/>
            <w:rFonts w:ascii="Tahoma" w:hAnsi="Tahoma" w:cs="Tahoma"/>
          </w:rPr>
          <w:t>eurvoya</w:t>
        </w:r>
        <w:proofErr w:type="spellEnd"/>
        <w:r w:rsidR="00C00A5C" w:rsidRPr="00B15929">
          <w:rPr>
            <w:rStyle w:val="Hyperlink"/>
            <w:rFonts w:ascii="Tahoma" w:hAnsi="Tahoma" w:cs="Tahoma"/>
          </w:rPr>
          <w:t>/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20" w:history="1">
        <w:r w:rsidR="00C00A5C" w:rsidRPr="00B15929">
          <w:rPr>
            <w:rStyle w:val="Hyperlink"/>
            <w:rFonts w:ascii="Tahoma" w:hAnsi="Tahoma" w:cs="Tahoma"/>
          </w:rPr>
          <w:t>http://www/42ex[;pre2/cp,/expolrers.htm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21" w:history="1">
        <w:r w:rsidR="00C00A5C" w:rsidRPr="00B15929">
          <w:rPr>
            <w:rStyle w:val="Hyperlink"/>
            <w:rFonts w:ascii="Tahoma" w:hAnsi="Tahoma" w:cs="Tahoma"/>
          </w:rPr>
          <w:t>http://www.win.tue.nl/cs/fm/engels/discovery/index.html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22" w:history="1">
        <w:r w:rsidR="00C00A5C" w:rsidRPr="00B15929">
          <w:rPr>
            <w:rStyle w:val="Hyperlink"/>
            <w:rFonts w:ascii="Tahoma" w:hAnsi="Tahoma" w:cs="Tahoma"/>
          </w:rPr>
          <w:t>http://www.bham.wednet.edu/explore.htm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23" w:history="1">
        <w:r w:rsidR="00C00A5C" w:rsidRPr="00B15929">
          <w:rPr>
            <w:rStyle w:val="Hyperlink"/>
            <w:rFonts w:ascii="Tahoma" w:hAnsi="Tahoma" w:cs="Tahoma"/>
          </w:rPr>
          <w:t>http://www.bham.wednet.eu/land.htm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24" w:history="1">
        <w:r w:rsidR="00C00A5C" w:rsidRPr="00B15929">
          <w:rPr>
            <w:rStyle w:val="Hyperlink"/>
            <w:rFonts w:ascii="Tahoma" w:hAnsi="Tahoma" w:cs="Tahoma"/>
          </w:rPr>
          <w:t>http://www.EchantedLearning.com/explorers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25" w:history="1">
        <w:r w:rsidR="00C00A5C" w:rsidRPr="00B15929">
          <w:rPr>
            <w:rStyle w:val="Hyperlink"/>
            <w:rFonts w:ascii="Tahoma" w:hAnsi="Tahoma" w:cs="Tahoma"/>
          </w:rPr>
          <w:t>http://cybersleuth-kids.com/sleuth/History/Explorers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26" w:history="1">
        <w:r w:rsidR="00C00A5C" w:rsidRPr="00B15929">
          <w:rPr>
            <w:rStyle w:val="Hyperlink"/>
            <w:rFonts w:ascii="Tahoma" w:hAnsi="Tahoma" w:cs="Tahoma"/>
          </w:rPr>
          <w:t>http://web54.sd54.k.il.us/schools/hale/pgraf/explorers99/sld001.htm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27" w:history="1">
        <w:r w:rsidR="00C00A5C" w:rsidRPr="00B15929">
          <w:rPr>
            <w:rStyle w:val="Hyperlink"/>
            <w:rFonts w:ascii="Tahoma" w:hAnsi="Tahoma" w:cs="Tahoma"/>
          </w:rPr>
          <w:t>http://www/win.tue.nl/cs/fm/engels/discovery/indes.html</w:t>
        </w:r>
      </w:hyperlink>
    </w:p>
    <w:p w:rsidR="00C00A5C" w:rsidRDefault="005E760F" w:rsidP="00C00A5C">
      <w:pPr>
        <w:spacing w:after="120"/>
        <w:rPr>
          <w:rFonts w:ascii="Tahoma" w:hAnsi="Tahoma" w:cs="Tahoma"/>
        </w:rPr>
      </w:pPr>
      <w:hyperlink r:id="rId28" w:history="1">
        <w:r w:rsidR="00C00A5C" w:rsidRPr="00B15929">
          <w:rPr>
            <w:rStyle w:val="Hyperlink"/>
            <w:rFonts w:ascii="Tahoma" w:hAnsi="Tahoma" w:cs="Tahoma"/>
          </w:rPr>
          <w:t>http://www.bilblio.org/expo/1492.exhibit/Intro.html</w:t>
        </w:r>
      </w:hyperlink>
    </w:p>
    <w:p w:rsidR="00C00A5C" w:rsidRPr="000C6588" w:rsidRDefault="00C00A5C" w:rsidP="00C00A5C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 w:rsidRPr="000C6588">
        <w:t>Explorers</w:t>
      </w:r>
    </w:p>
    <w:p w:rsidR="00C00A5C" w:rsidRPr="000C6588" w:rsidRDefault="005E760F" w:rsidP="00C00A5C">
      <w:pPr>
        <w:shd w:val="clear" w:color="auto" w:fill="FFFFFF"/>
        <w:spacing w:after="120"/>
      </w:pPr>
      <w:hyperlink r:id="rId29" w:history="1">
        <w:r w:rsidR="00C00A5C" w:rsidRPr="000C6588">
          <w:rPr>
            <w:color w:val="0000FF"/>
            <w:u w:val="single"/>
          </w:rPr>
          <w:t>http://www.gwinnett.k12.ga.us/CentervilleES/mholland/Exploration/main%20page.htm</w:t>
        </w:r>
      </w:hyperlink>
    </w:p>
    <w:p w:rsidR="00C00A5C" w:rsidRPr="00366B6B" w:rsidRDefault="00C00A5C" w:rsidP="00C00A5C">
      <w:pPr>
        <w:spacing w:after="120"/>
        <w:rPr>
          <w:rFonts w:ascii="Tahoma" w:hAnsi="Tahoma" w:cs="Tahoma"/>
        </w:rPr>
      </w:pPr>
    </w:p>
    <w:p w:rsidR="006E69AD" w:rsidRDefault="006E69AD"/>
    <w:sectPr w:rsidR="006E69AD" w:rsidSect="0045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DA"/>
    <w:rsid w:val="00050BB8"/>
    <w:rsid w:val="006E69AD"/>
    <w:rsid w:val="00776933"/>
    <w:rsid w:val="00880DDA"/>
    <w:rsid w:val="00C00A5C"/>
    <w:rsid w:val="00C316C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5B3DA-C0D8-47D0-A95B-795ADE5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C00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libl.amnh.org" TargetMode="External"/><Relationship Id="rId13" Type="http://schemas.openxmlformats.org/officeDocument/2006/relationships/hyperlink" Target="http://library.thinkquest.org/4034" TargetMode="External"/><Relationship Id="rId18" Type="http://schemas.openxmlformats.org/officeDocument/2006/relationships/hyperlink" Target="http://www.mariner.org/age/biohist.html" TargetMode="External"/><Relationship Id="rId26" Type="http://schemas.openxmlformats.org/officeDocument/2006/relationships/hyperlink" Target="http://web54.sd54.k.il.us/schools/hale/pgraf/explorers99/sld00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n.tue.nl/cs/fm/engels/discovery/index.html" TargetMode="External"/><Relationship Id="rId7" Type="http://schemas.openxmlformats.org/officeDocument/2006/relationships/hyperlink" Target="http://www.americanjourneys.org" TargetMode="External"/><Relationship Id="rId12" Type="http://schemas.openxmlformats.org/officeDocument/2006/relationships/hyperlink" Target="http://ledtech.kennesaw.edu/web/explorer.htm" TargetMode="External"/><Relationship Id="rId17" Type="http://schemas.openxmlformats.org/officeDocument/2006/relationships/hyperlink" Target="http://www.mariner.org/age/menu.html" TargetMode="External"/><Relationship Id="rId25" Type="http://schemas.openxmlformats.org/officeDocument/2006/relationships/hyperlink" Target="http://cybersleuth-kids.com/sleuth/History/Explor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acher.scholastic.com/histmyst.index.asp" TargetMode="External"/><Relationship Id="rId20" Type="http://schemas.openxmlformats.org/officeDocument/2006/relationships/hyperlink" Target="http://www/42ex%5b;pre2/cp,/expolrers.htm" TargetMode="External"/><Relationship Id="rId29" Type="http://schemas.openxmlformats.org/officeDocument/2006/relationships/hyperlink" Target="http://www.gwinnett.k12.ga.us/CentervilleES/mholland/Exploration/main%20pag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ca.com/index.htm/" TargetMode="External"/><Relationship Id="rId11" Type="http://schemas.openxmlformats.org/officeDocument/2006/relationships/hyperlink" Target="http://www.education-world.com/a-special/millenium_02.shtml" TargetMode="External"/><Relationship Id="rId24" Type="http://schemas.openxmlformats.org/officeDocument/2006/relationships/hyperlink" Target="http://www.EchantedLearning.com/explorers" TargetMode="External"/><Relationship Id="rId5" Type="http://schemas.openxmlformats.org/officeDocument/2006/relationships/hyperlink" Target="http://www.cdli.ca?CITE/vikingexplor.htm" TargetMode="External"/><Relationship Id="rId15" Type="http://schemas.openxmlformats.org/officeDocument/2006/relationships/hyperlink" Target="http://www/innchadwick.com/hudson/" TargetMode="External"/><Relationship Id="rId23" Type="http://schemas.openxmlformats.org/officeDocument/2006/relationships/hyperlink" Target="http://www.bham.wednet.eu/land.htm" TargetMode="External"/><Relationship Id="rId28" Type="http://schemas.openxmlformats.org/officeDocument/2006/relationships/hyperlink" Target="http://www.bilblio.org/expo/1492.exhibit/Intro.html" TargetMode="External"/><Relationship Id="rId10" Type="http://schemas.openxmlformats.org/officeDocument/2006/relationships/hyperlink" Target="http://www.lewsi-clark.org" TargetMode="External"/><Relationship Id="rId19" Type="http://schemas.openxmlformats.org/officeDocument/2006/relationships/hyperlink" Target="http://www.ucalgary.ca/applied%20history/turtor/eurvoya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http://memroy.loc.gov/ammem/gmdhtmldsxphome.html" TargetMode="External"/><Relationship Id="rId14" Type="http://schemas.openxmlformats.org/officeDocument/2006/relationships/hyperlink" Target="http://library.thinkquest.org/J002760/" TargetMode="External"/><Relationship Id="rId22" Type="http://schemas.openxmlformats.org/officeDocument/2006/relationships/hyperlink" Target="http://www.bham.wednet.edu/explore.htm" TargetMode="External"/><Relationship Id="rId27" Type="http://schemas.openxmlformats.org/officeDocument/2006/relationships/hyperlink" Target="http://www/win.tue.nl/cs/fm/engels/discovery/inde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Anna Turner</cp:lastModifiedBy>
  <cp:revision>2</cp:revision>
  <dcterms:created xsi:type="dcterms:W3CDTF">2016-11-14T18:38:00Z</dcterms:created>
  <dcterms:modified xsi:type="dcterms:W3CDTF">2016-11-14T18:38:00Z</dcterms:modified>
</cp:coreProperties>
</file>